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ind w:left="0" w:right="0" w:firstLine="0"/>
        <w:jc w:val="left"/>
        <w:rPr>
          <w:u w:color="000000"/>
          <w:rtl w:val="0"/>
          <w:lang w:val="en-US"/>
        </w:rPr>
      </w:pPr>
      <w:r>
        <w:rPr>
          <w:u w:color="000000"/>
          <w:rtl w:val="0"/>
          <w:lang w:val="en-US"/>
        </w:rPr>
        <w:t>Merrow Village Club and Hall</w:t>
      </w:r>
    </w:p>
    <w:p>
      <w:pPr>
        <w:pStyle w:val="Subtitle"/>
        <w:bidi w:val="0"/>
      </w:pPr>
      <w:r>
        <w:rPr>
          <w:rtl w:val="0"/>
        </w:rPr>
        <w:t>Data Protection Policy</w:t>
      </w: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sz w:val="22"/>
          <w:szCs w:val="22"/>
          <w:u w:color="000000"/>
          <w:rtl w:val="0"/>
          <w:lang w:val="en-US"/>
        </w:rPr>
      </w:pPr>
      <w:r>
        <w:rPr>
          <w:rFonts w:ascii="Arial" w:hAnsi="Arial"/>
          <w:sz w:val="22"/>
          <w:szCs w:val="22"/>
          <w:u w:color="000000"/>
          <w:rtl w:val="0"/>
          <w:lang w:val="en-US"/>
        </w:rPr>
        <w:t xml:space="preserve">Along with the overall welfare and safety of all players (irrespective of age), visitors, guests and club members, keeping personal data safe is of prime importance. In line with upcoming changes in legislation, this data protection policy has been drafted to clarify how data collected from individuals or families will be used by Merrow </w:t>
      </w:r>
      <w:r>
        <w:rPr>
          <w:rFonts w:ascii="Arial" w:hAnsi="Arial"/>
          <w:sz w:val="22"/>
          <w:szCs w:val="22"/>
          <w:u w:color="000000"/>
          <w:rtl w:val="0"/>
          <w:lang w:val="en-US"/>
        </w:rPr>
        <w:t>Village</w:t>
      </w:r>
      <w:r>
        <w:rPr>
          <w:rFonts w:ascii="Arial" w:hAnsi="Arial"/>
          <w:sz w:val="22"/>
          <w:szCs w:val="22"/>
          <w:u w:color="000000"/>
          <w:rtl w:val="0"/>
          <w:lang w:val="en-US"/>
        </w:rPr>
        <w:t xml:space="preserve"> Club</w:t>
      </w:r>
      <w:r>
        <w:rPr>
          <w:rFonts w:ascii="Arial" w:hAnsi="Arial"/>
          <w:sz w:val="22"/>
          <w:szCs w:val="22"/>
          <w:u w:color="000000"/>
          <w:rtl w:val="0"/>
          <w:lang w:val="en-US"/>
        </w:rPr>
        <w:t xml:space="preserve"> (</w:t>
      </w:r>
      <w:r>
        <w:rPr>
          <w:rFonts w:ascii="Arial" w:hAnsi="Arial" w:hint="default"/>
          <w:sz w:val="22"/>
          <w:szCs w:val="22"/>
          <w:u w:color="000000"/>
          <w:rtl w:val="0"/>
          <w:lang w:val="en-US"/>
        </w:rPr>
        <w:t>“</w:t>
      </w:r>
      <w:r>
        <w:rPr>
          <w:rFonts w:ascii="Arial" w:hAnsi="Arial"/>
          <w:sz w:val="22"/>
          <w:szCs w:val="22"/>
          <w:u w:color="000000"/>
          <w:rtl w:val="0"/>
          <w:lang w:val="en-US"/>
        </w:rPr>
        <w:t>the club</w:t>
      </w:r>
      <w:r>
        <w:rPr>
          <w:rFonts w:ascii="Arial" w:hAnsi="Arial" w:hint="default"/>
          <w:sz w:val="22"/>
          <w:szCs w:val="22"/>
          <w:u w:color="000000"/>
          <w:rtl w:val="0"/>
          <w:lang w:val="en-US"/>
        </w:rPr>
        <w:t>”</w:t>
      </w:r>
      <w:r>
        <w:rPr>
          <w:rFonts w:ascii="Arial" w:hAnsi="Arial"/>
          <w:sz w:val="22"/>
          <w:szCs w:val="22"/>
          <w:u w:color="000000"/>
          <w:rtl w:val="0"/>
          <w:lang w:val="en-US"/>
        </w:rPr>
        <w:t>)</w:t>
      </w:r>
      <w:r>
        <w:rPr>
          <w:rFonts w:ascii="Arial" w:hAnsi="Arial"/>
          <w:sz w:val="22"/>
          <w:szCs w:val="22"/>
          <w:u w:color="000000"/>
          <w:rtl w:val="0"/>
          <w:lang w:val="en-US"/>
        </w:rPr>
        <w:t xml:space="preserve">.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2"/>
          <w:szCs w:val="22"/>
          <w:u w:color="000000"/>
          <w:rtl w:val="0"/>
          <w:lang w:val="en-US"/>
        </w:rPr>
      </w:pPr>
      <w:r>
        <w:rPr>
          <w:rFonts w:ascii="Arial" w:hAnsi="Arial"/>
          <w:sz w:val="22"/>
          <w:szCs w:val="22"/>
          <w:u w:color="000000"/>
          <w:rtl w:val="0"/>
          <w:lang w:val="en-US"/>
        </w:rPr>
        <w:t xml:space="preserve">All data collated as part of club membership will be retained solely for club communication and club accreditation matters. Merrow </w:t>
      </w:r>
      <w:r>
        <w:rPr>
          <w:rFonts w:ascii="Arial" w:hAnsi="Arial"/>
          <w:sz w:val="22"/>
          <w:szCs w:val="22"/>
          <w:u w:color="000000"/>
          <w:rtl w:val="0"/>
          <w:lang w:val="en-US"/>
        </w:rPr>
        <w:t>Village</w:t>
      </w:r>
      <w:r>
        <w:rPr>
          <w:rFonts w:ascii="Arial" w:hAnsi="Arial"/>
          <w:sz w:val="22"/>
          <w:szCs w:val="22"/>
          <w:u w:color="000000"/>
          <w:rtl w:val="0"/>
          <w:lang w:val="en-US"/>
        </w:rPr>
        <w:t xml:space="preserve"> Club will not pass this information on to any third parties, marketing agencies or other organisations.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2"/>
          <w:szCs w:val="22"/>
          <w:u w:color="000000"/>
          <w:rtl w:val="0"/>
          <w:lang w:val="en-US"/>
        </w:rPr>
      </w:pPr>
      <w:r>
        <w:rPr>
          <w:rFonts w:ascii="Arial" w:hAnsi="Arial"/>
          <w:sz w:val="22"/>
          <w:szCs w:val="22"/>
          <w:u w:color="000000"/>
          <w:rtl w:val="0"/>
          <w:lang w:val="en-US"/>
        </w:rPr>
        <w:t xml:space="preserve">Merrow </w:t>
      </w:r>
      <w:r>
        <w:rPr>
          <w:rFonts w:ascii="Arial" w:hAnsi="Arial"/>
          <w:sz w:val="22"/>
          <w:szCs w:val="22"/>
          <w:u w:color="000000"/>
          <w:rtl w:val="0"/>
          <w:lang w:val="en-US"/>
        </w:rPr>
        <w:t>Village</w:t>
      </w:r>
      <w:r>
        <w:rPr>
          <w:rFonts w:ascii="Arial" w:hAnsi="Arial"/>
          <w:sz w:val="22"/>
          <w:szCs w:val="22"/>
          <w:u w:color="000000"/>
          <w:rtl w:val="0"/>
          <w:lang w:val="en-US"/>
        </w:rPr>
        <w:t xml:space="preserve"> Club will continue to use the club website (</w:t>
      </w:r>
      <w:r>
        <w:rPr>
          <w:rStyle w:val="Hyperlink.0"/>
          <w:rFonts w:ascii="Arial" w:cs="Arial" w:hAnsi="Arial" w:eastAsia="Arial"/>
          <w:color w:val="0563c1"/>
          <w:sz w:val="22"/>
          <w:szCs w:val="22"/>
          <w:u w:color="0563c1"/>
          <w:rtl w:val="0"/>
          <w:lang w:val="en-US"/>
        </w:rPr>
        <w:fldChar w:fldCharType="begin" w:fldLock="0"/>
      </w:r>
      <w:r>
        <w:rPr>
          <w:rStyle w:val="Hyperlink.0"/>
          <w:rFonts w:ascii="Arial" w:cs="Arial" w:hAnsi="Arial" w:eastAsia="Arial"/>
          <w:color w:val="0563c1"/>
          <w:sz w:val="22"/>
          <w:szCs w:val="22"/>
          <w:u w:color="0563c1"/>
          <w:rtl w:val="0"/>
          <w:lang w:val="en-US"/>
        </w:rPr>
        <w:instrText xml:space="preserve"> HYPERLINK "http://www.merrowclub.co.uk"</w:instrText>
      </w:r>
      <w:r>
        <w:rPr>
          <w:rStyle w:val="Hyperlink.0"/>
          <w:rFonts w:ascii="Arial" w:cs="Arial" w:hAnsi="Arial" w:eastAsia="Arial"/>
          <w:color w:val="0563c1"/>
          <w:sz w:val="22"/>
          <w:szCs w:val="22"/>
          <w:u w:color="0563c1"/>
          <w:rtl w:val="0"/>
          <w:lang w:val="en-US"/>
        </w:rPr>
        <w:fldChar w:fldCharType="separate" w:fldLock="0"/>
      </w:r>
      <w:r>
        <w:rPr>
          <w:rStyle w:val="Hyperlink.0"/>
          <w:rFonts w:ascii="Arial" w:hAnsi="Arial"/>
          <w:color w:val="0563c1"/>
          <w:sz w:val="22"/>
          <w:szCs w:val="22"/>
          <w:u w:color="0563c1"/>
          <w:rtl w:val="0"/>
          <w:lang w:val="en-US"/>
        </w:rPr>
        <w:t>www.merrowclub.co.uk</w:t>
      </w:r>
      <w:r>
        <w:rPr>
          <w:rFonts w:ascii="Times New Roman" w:cs="Times New Roman" w:hAnsi="Times New Roman" w:eastAsia="Times New Roman"/>
          <w:sz w:val="24"/>
          <w:szCs w:val="24"/>
          <w:u w:color="000000"/>
          <w:rtl w:val="0"/>
          <w:lang w:val="en-US"/>
        </w:rPr>
        <w:fldChar w:fldCharType="end" w:fldLock="0"/>
      </w:r>
      <w:r>
        <w:rPr>
          <w:rFonts w:ascii="Arial" w:hAnsi="Arial"/>
          <w:sz w:val="22"/>
          <w:szCs w:val="22"/>
          <w:u w:color="000000"/>
          <w:rtl w:val="0"/>
          <w:lang w:val="en-US"/>
        </w:rPr>
        <w:t xml:space="preserve">) as the main communication channel for club news and club updates. Merrow </w:t>
      </w:r>
      <w:r>
        <w:rPr>
          <w:rFonts w:ascii="Arial" w:hAnsi="Arial"/>
          <w:sz w:val="22"/>
          <w:szCs w:val="22"/>
          <w:u w:color="000000"/>
          <w:rtl w:val="0"/>
          <w:lang w:val="en-US"/>
        </w:rPr>
        <w:t>Village</w:t>
      </w:r>
      <w:r>
        <w:rPr>
          <w:rFonts w:ascii="Arial" w:hAnsi="Arial"/>
          <w:sz w:val="22"/>
          <w:szCs w:val="22"/>
          <w:u w:color="000000"/>
          <w:rtl w:val="0"/>
          <w:lang w:val="en-US"/>
        </w:rPr>
        <w:t xml:space="preserve"> Club has decided to use a hosted service for the provision of the website. The Club is in regular communication with the provider, and will apply recommendations made by them, or implement our own steps if the Club believes that it is in the best interests of protecting the information contained on it.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2"/>
          <w:szCs w:val="22"/>
          <w:u w:color="000000"/>
          <w:rtl w:val="0"/>
          <w:lang w:val="en-US"/>
        </w:rPr>
      </w:pPr>
      <w:r>
        <w:rPr>
          <w:rFonts w:ascii="Arial" w:hAnsi="Arial"/>
          <w:sz w:val="22"/>
          <w:szCs w:val="22"/>
          <w:u w:color="000000"/>
          <w:rtl w:val="0"/>
          <w:lang w:val="en-US"/>
        </w:rPr>
        <w:t xml:space="preserve">We remind all players, members and parents of </w:t>
      </w:r>
      <w:r>
        <w:rPr>
          <w:rFonts w:ascii="Arial" w:hAnsi="Arial"/>
          <w:sz w:val="22"/>
          <w:szCs w:val="22"/>
          <w:u w:color="000000"/>
          <w:rtl w:val="0"/>
          <w:lang w:val="en-US"/>
        </w:rPr>
        <w:t>juvenile players</w:t>
      </w:r>
      <w:r>
        <w:rPr>
          <w:rFonts w:ascii="Arial" w:hAnsi="Arial"/>
          <w:sz w:val="22"/>
          <w:szCs w:val="22"/>
          <w:u w:color="000000"/>
          <w:rtl w:val="0"/>
          <w:lang w:val="en-US"/>
        </w:rPr>
        <w:t xml:space="preserve"> that Merrow </w:t>
      </w:r>
      <w:r>
        <w:rPr>
          <w:rFonts w:ascii="Arial" w:hAnsi="Arial"/>
          <w:sz w:val="22"/>
          <w:szCs w:val="22"/>
          <w:u w:color="000000"/>
          <w:rtl w:val="0"/>
          <w:lang w:val="en-US"/>
        </w:rPr>
        <w:t>Village</w:t>
      </w:r>
      <w:r>
        <w:rPr>
          <w:rFonts w:ascii="Arial" w:hAnsi="Arial"/>
          <w:sz w:val="22"/>
          <w:szCs w:val="22"/>
          <w:u w:color="000000"/>
          <w:rtl w:val="0"/>
          <w:lang w:val="en-US"/>
        </w:rPr>
        <w:t xml:space="preserve"> Club has an active, published Social Media and e-Safety Policy. All are expected to abide by the details set out in that policy. This policy is available on the club website.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2"/>
          <w:szCs w:val="22"/>
          <w:u w:color="000000"/>
          <w:rtl w:val="0"/>
          <w:lang w:val="en-US"/>
        </w:rPr>
      </w:pPr>
      <w:r>
        <w:rPr>
          <w:rFonts w:ascii="Arial" w:hAnsi="Arial"/>
          <w:sz w:val="22"/>
          <w:szCs w:val="22"/>
          <w:u w:color="000000"/>
          <w:rtl w:val="0"/>
          <w:lang w:val="en-US"/>
        </w:rPr>
        <w:t xml:space="preserve">No club official may take a list of players, members or coaching staff with them if they leave the club.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2"/>
          <w:szCs w:val="22"/>
          <w:u w:color="000000"/>
          <w:rtl w:val="0"/>
          <w:lang w:val="en-US"/>
        </w:rPr>
      </w:pPr>
      <w:r>
        <w:rPr>
          <w:rFonts w:ascii="Arial" w:hAnsi="Arial"/>
          <w:sz w:val="22"/>
          <w:szCs w:val="22"/>
          <w:u w:color="000000"/>
          <w:rtl w:val="0"/>
          <w:lang w:val="en-US"/>
        </w:rPr>
        <w:t xml:space="preserve">No club official may use the contact details for any other reason than to communicate club matters.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2"/>
          <w:szCs w:val="22"/>
          <w:u w:color="000000"/>
          <w:rtl w:val="0"/>
          <w:lang w:val="en-US"/>
        </w:rPr>
      </w:pPr>
      <w:r>
        <w:rPr>
          <w:rFonts w:ascii="Arial" w:hAnsi="Arial"/>
          <w:sz w:val="22"/>
          <w:szCs w:val="22"/>
          <w:u w:color="000000"/>
          <w:rtl w:val="0"/>
          <w:lang w:val="en-US"/>
        </w:rPr>
        <w:t xml:space="preserve">Once a </w:t>
      </w:r>
      <w:r>
        <w:rPr>
          <w:rFonts w:ascii="Arial" w:hAnsi="Arial"/>
          <w:sz w:val="22"/>
          <w:szCs w:val="22"/>
          <w:u w:color="000000"/>
          <w:rtl w:val="0"/>
          <w:lang w:val="en-US"/>
        </w:rPr>
        <w:t>club officer</w:t>
      </w:r>
      <w:r>
        <w:rPr>
          <w:rFonts w:ascii="Arial" w:hAnsi="Arial"/>
          <w:sz w:val="22"/>
          <w:szCs w:val="22"/>
          <w:u w:color="000000"/>
          <w:rtl w:val="0"/>
          <w:lang w:val="en-US"/>
        </w:rPr>
        <w:t xml:space="preserve"> leaves the club, their details will be deleted from the </w:t>
      </w:r>
      <w:r>
        <w:rPr>
          <w:rFonts w:ascii="Arial" w:hAnsi="Arial"/>
          <w:sz w:val="22"/>
          <w:szCs w:val="22"/>
          <w:u w:color="000000"/>
          <w:rtl w:val="0"/>
          <w:lang w:val="en-US"/>
        </w:rPr>
        <w:t>system</w:t>
      </w:r>
      <w:r>
        <w:rPr>
          <w:rFonts w:ascii="Arial" w:hAnsi="Arial"/>
          <w:sz w:val="22"/>
          <w:szCs w:val="22"/>
          <w:u w:color="000000"/>
          <w:rtl w:val="0"/>
          <w:lang w:val="en-US"/>
        </w:rPr>
        <w:t xml:space="preserve">.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2"/>
          <w:szCs w:val="22"/>
          <w:u w:color="000000"/>
          <w:rtl w:val="0"/>
          <w:lang w:val="en-US"/>
        </w:rPr>
      </w:pPr>
      <w:r>
        <w:rPr>
          <w:rFonts w:ascii="Arial" w:hAnsi="Arial"/>
          <w:sz w:val="22"/>
          <w:szCs w:val="22"/>
          <w:u w:color="000000"/>
          <w:rtl w:val="0"/>
          <w:lang w:val="en-US"/>
        </w:rPr>
        <w:t>Any abuse or breach of this policy will be deemed a disciplinary matter and treated as such.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 xml:space="preserve">Last updated: </w:t>
    </w:r>
    <w:r>
      <w:rPr/>
      <w:fldChar w:fldCharType="begin" w:fldLock="0"/>
    </w:r>
    <w:r>
      <w:instrText xml:space="preserve"> DATE \@ "dddd, d MMMM y" </w:instrText>
    </w:r>
    <w:r>
      <w:rPr/>
      <w:fldChar w:fldCharType="separate" w:fldLock="0"/>
    </w:r>
    <w:r>
      <w:rPr>
        <w:rtl w:val="0"/>
        <w:lang w:val="en-US"/>
      </w:rPr>
      <w:t>Friday, 9 March 2018</w:t>
    </w:r>
    <w:r>
      <w:rPr/>
      <w:fldChar w:fldCharType="end" w:fldLock="1"/>
    </w:r>
    <w:r>
      <w:tab/>
      <w:tab/>
    </w:r>
    <w:r>
      <w:rPr>
        <w:rtl w:val="0"/>
        <w:lang w:val="en-US"/>
      </w:rPr>
      <w:t>Version:  0.1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character" w:styleId="Link">
    <w:name w:val="Link"/>
    <w:rPr>
      <w:u w:val="single"/>
    </w:rPr>
  </w:style>
  <w:style w:type="character" w:styleId="Hyperlink.0">
    <w:name w:val="Hyperlink.0"/>
    <w:basedOn w:val="Link"/>
    <w:next w:val="Hyperlink.0"/>
    <w:rPr>
      <w:rFonts w:ascii="Arial" w:cs="Arial" w:hAnsi="Arial" w:eastAsia="Arial"/>
      <w:color w:val="0563c1"/>
      <w:sz w:val="22"/>
      <w:szCs w:val="22"/>
      <w:u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